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CB611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  <w:u w:val="single"/>
        </w:rPr>
        <w:t>Common Abbreviations/ Acronyms/Initialisms</w:t>
      </w:r>
      <w:r>
        <w:rPr>
          <w:rFonts w:eastAsia="Times New Roman"/>
          <w:szCs w:val="20"/>
        </w:rPr>
        <w:t>:</w:t>
      </w:r>
    </w:p>
    <w:p w14:paraId="77217AB8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ADLs</w:t>
      </w:r>
      <w:r>
        <w:rPr>
          <w:rFonts w:eastAsia="Times New Roman"/>
          <w:szCs w:val="20"/>
        </w:rPr>
        <w:t>: Activities of Daily Living</w:t>
      </w:r>
    </w:p>
    <w:p w14:paraId="5A6DEF29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ADON</w:t>
      </w:r>
      <w:r>
        <w:rPr>
          <w:rFonts w:eastAsia="Times New Roman"/>
          <w:szCs w:val="20"/>
        </w:rPr>
        <w:t>: Assistant Director of Nursing</w:t>
      </w:r>
    </w:p>
    <w:p w14:paraId="467CDDB9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ALC</w:t>
      </w:r>
      <w:r>
        <w:rPr>
          <w:rFonts w:eastAsia="Times New Roman"/>
          <w:szCs w:val="20"/>
        </w:rPr>
        <w:t>: Assisted Living Community</w:t>
      </w:r>
    </w:p>
    <w:p w14:paraId="3F52D647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ALF</w:t>
      </w:r>
      <w:r>
        <w:rPr>
          <w:rFonts w:eastAsia="Times New Roman"/>
          <w:szCs w:val="20"/>
        </w:rPr>
        <w:t xml:space="preserve">: Assisted Living Facility </w:t>
      </w:r>
    </w:p>
    <w:p w14:paraId="67F333FD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BIMS</w:t>
      </w:r>
      <w:r>
        <w:rPr>
          <w:rFonts w:eastAsia="Times New Roman"/>
          <w:szCs w:val="20"/>
        </w:rPr>
        <w:t xml:space="preserve">: Brief Interview for Mental Status </w:t>
      </w:r>
    </w:p>
    <w:p w14:paraId="781E54B6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BOM</w:t>
      </w:r>
      <w:r>
        <w:rPr>
          <w:rFonts w:eastAsia="Times New Roman"/>
          <w:szCs w:val="20"/>
        </w:rPr>
        <w:t>: Business Office Manager</w:t>
      </w:r>
    </w:p>
    <w:p w14:paraId="3EA4C839" w14:textId="77777777" w:rsidR="00287217" w:rsidRPr="00192FB8" w:rsidRDefault="00287217" w:rsidP="00287217">
      <w:pPr>
        <w:pStyle w:val="xxmsolistparagraph"/>
        <w:spacing w:before="0" w:beforeAutospacing="0" w:after="0" w:afterAutospacing="0"/>
        <w:rPr>
          <w:b/>
          <w:color w:val="212121"/>
          <w:sz w:val="20"/>
          <w:szCs w:val="20"/>
        </w:rPr>
      </w:pPr>
      <w:r w:rsidRPr="00E152EA">
        <w:rPr>
          <w:b/>
          <w:sz w:val="20"/>
          <w:szCs w:val="20"/>
        </w:rPr>
        <w:t>CE</w:t>
      </w:r>
      <w:r w:rsidRPr="00E152EA">
        <w:rPr>
          <w:sz w:val="20"/>
          <w:szCs w:val="20"/>
        </w:rPr>
        <w:t>: Continuing Education</w:t>
      </w:r>
      <w:r>
        <w:rPr>
          <w:sz w:val="20"/>
          <w:szCs w:val="20"/>
        </w:rPr>
        <w:t xml:space="preserve"> measurement designed to help professionals meet training requirements for maintaining a license</w:t>
      </w:r>
      <w:r w:rsidRPr="00E152EA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E152EA">
        <w:rPr>
          <w:color w:val="212121"/>
          <w:sz w:val="20"/>
          <w:szCs w:val="20"/>
        </w:rPr>
        <w:t>1 CEU = .1 CE)</w:t>
      </w:r>
    </w:p>
    <w:p w14:paraId="52A20128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CM</w:t>
      </w:r>
      <w:r>
        <w:rPr>
          <w:rFonts w:eastAsia="Times New Roman"/>
          <w:szCs w:val="20"/>
        </w:rPr>
        <w:t>: Case Management</w:t>
      </w:r>
    </w:p>
    <w:p w14:paraId="2C133C31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CMS</w:t>
      </w:r>
      <w:r>
        <w:rPr>
          <w:rFonts w:eastAsia="Times New Roman"/>
          <w:szCs w:val="20"/>
        </w:rPr>
        <w:t>: Centers for Medicare &amp; Medicaid Services</w:t>
      </w:r>
    </w:p>
    <w:p w14:paraId="78F8E369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CO</w:t>
      </w:r>
      <w:r>
        <w:rPr>
          <w:rFonts w:eastAsia="Times New Roman"/>
          <w:szCs w:val="20"/>
        </w:rPr>
        <w:t>: Compliance Officer</w:t>
      </w:r>
    </w:p>
    <w:p w14:paraId="7F393B83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CNA</w:t>
      </w:r>
      <w:r>
        <w:rPr>
          <w:rFonts w:eastAsia="Times New Roman"/>
          <w:szCs w:val="20"/>
        </w:rPr>
        <w:t>: Certified Nursing Assistant</w:t>
      </w:r>
    </w:p>
    <w:p w14:paraId="51AD00E8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DHHS</w:t>
      </w:r>
      <w:r>
        <w:rPr>
          <w:rFonts w:eastAsia="Times New Roman"/>
          <w:szCs w:val="20"/>
        </w:rPr>
        <w:t>: Department of Health and Human Services</w:t>
      </w:r>
    </w:p>
    <w:p w14:paraId="7508A8E8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DNS</w:t>
      </w:r>
      <w:r>
        <w:rPr>
          <w:rFonts w:eastAsia="Times New Roman"/>
          <w:szCs w:val="20"/>
        </w:rPr>
        <w:t>: Director of Nursing Services</w:t>
      </w:r>
    </w:p>
    <w:p w14:paraId="6844CA4F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DOH</w:t>
      </w:r>
      <w:r>
        <w:rPr>
          <w:rFonts w:eastAsia="Times New Roman"/>
          <w:szCs w:val="20"/>
        </w:rPr>
        <w:t>: Department of Health</w:t>
      </w:r>
    </w:p>
    <w:p w14:paraId="3212269F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DON</w:t>
      </w:r>
      <w:r>
        <w:rPr>
          <w:rFonts w:eastAsia="Times New Roman"/>
          <w:szCs w:val="20"/>
        </w:rPr>
        <w:t>: Director of Nursing</w:t>
      </w:r>
    </w:p>
    <w:p w14:paraId="7D606724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DPH</w:t>
      </w:r>
      <w:r>
        <w:rPr>
          <w:rFonts w:eastAsia="Times New Roman"/>
          <w:szCs w:val="20"/>
        </w:rPr>
        <w:t>: Department of Public Health</w:t>
      </w:r>
    </w:p>
    <w:p w14:paraId="7661D7EC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DRG</w:t>
      </w:r>
      <w:r>
        <w:rPr>
          <w:rFonts w:eastAsia="Times New Roman"/>
          <w:szCs w:val="20"/>
        </w:rPr>
        <w:t>: Diagnosis Related Group</w:t>
      </w:r>
    </w:p>
    <w:p w14:paraId="22A55EB7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EHR</w:t>
      </w:r>
      <w:r>
        <w:rPr>
          <w:rFonts w:eastAsia="Times New Roman"/>
          <w:szCs w:val="20"/>
        </w:rPr>
        <w:t>: Electronic Health Record</w:t>
      </w:r>
    </w:p>
    <w:p w14:paraId="3D2F4E33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EMR</w:t>
      </w:r>
      <w:r>
        <w:rPr>
          <w:rFonts w:eastAsia="Times New Roman"/>
          <w:szCs w:val="20"/>
        </w:rPr>
        <w:t>: Electronic Medical Record</w:t>
      </w:r>
    </w:p>
    <w:p w14:paraId="5AD7CB73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FMLA</w:t>
      </w:r>
      <w:r>
        <w:rPr>
          <w:rFonts w:eastAsia="Times New Roman"/>
          <w:szCs w:val="20"/>
        </w:rPr>
        <w:t>: Family and Medical Leave Act</w:t>
      </w:r>
    </w:p>
    <w:p w14:paraId="23A4DB36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F-tag</w:t>
      </w:r>
      <w:r>
        <w:rPr>
          <w:rFonts w:eastAsia="Times New Roman"/>
          <w:szCs w:val="20"/>
        </w:rPr>
        <w:t xml:space="preserve">: </w:t>
      </w:r>
      <w:r>
        <w:rPr>
          <w:szCs w:val="20"/>
          <w:shd w:val="clear" w:color="auto" w:fill="FFFFFF"/>
        </w:rPr>
        <w:t>Federal regulations that govern long term care facilities</w:t>
      </w:r>
    </w:p>
    <w:p w14:paraId="067A77B2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FCA</w:t>
      </w:r>
      <w:r>
        <w:rPr>
          <w:rFonts w:eastAsia="Times New Roman"/>
          <w:szCs w:val="20"/>
        </w:rPr>
        <w:t>: False Claims Act</w:t>
      </w:r>
    </w:p>
    <w:p w14:paraId="234E894F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HIPAA</w:t>
      </w:r>
      <w:r>
        <w:rPr>
          <w:rFonts w:eastAsia="Times New Roman"/>
          <w:szCs w:val="20"/>
        </w:rPr>
        <w:t xml:space="preserve">: Health Insurance Portability and Accountability Act </w:t>
      </w:r>
    </w:p>
    <w:p w14:paraId="16F66488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HITECH</w:t>
      </w:r>
      <w:r>
        <w:rPr>
          <w:rFonts w:eastAsia="Times New Roman"/>
          <w:szCs w:val="20"/>
        </w:rPr>
        <w:t xml:space="preserve">: Health Information Technology for Economic &amp; Clinical Health Act </w:t>
      </w:r>
    </w:p>
    <w:p w14:paraId="057B7E2A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lastRenderedPageBreak/>
        <w:t>IDT</w:t>
      </w:r>
      <w:r>
        <w:rPr>
          <w:rFonts w:eastAsia="Times New Roman"/>
          <w:szCs w:val="20"/>
        </w:rPr>
        <w:t>: Inter-Disciplinary Team</w:t>
      </w:r>
    </w:p>
    <w:p w14:paraId="6DA3D30B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LNA</w:t>
      </w:r>
      <w:r>
        <w:rPr>
          <w:rFonts w:eastAsia="Times New Roman"/>
          <w:szCs w:val="20"/>
        </w:rPr>
        <w:t>: Licensed Nursing Assistant</w:t>
      </w:r>
    </w:p>
    <w:p w14:paraId="40E43945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LPN</w:t>
      </w:r>
      <w:r>
        <w:rPr>
          <w:rFonts w:eastAsia="Times New Roman"/>
          <w:szCs w:val="20"/>
        </w:rPr>
        <w:t>: Licensed Practical Nurse</w:t>
      </w:r>
    </w:p>
    <w:p w14:paraId="0E75D1AE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LTC</w:t>
      </w:r>
      <w:r>
        <w:rPr>
          <w:rFonts w:eastAsia="Times New Roman"/>
          <w:szCs w:val="20"/>
        </w:rPr>
        <w:t>: Long Term Care</w:t>
      </w:r>
    </w:p>
    <w:p w14:paraId="58F9A9DF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LTPAC</w:t>
      </w:r>
      <w:r>
        <w:rPr>
          <w:rFonts w:eastAsia="Times New Roman"/>
          <w:szCs w:val="20"/>
        </w:rPr>
        <w:t xml:space="preserve">: Long-Term and Post-Acute Care </w:t>
      </w:r>
    </w:p>
    <w:p w14:paraId="7CF6A98C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LVN</w:t>
      </w:r>
      <w:r>
        <w:rPr>
          <w:rFonts w:eastAsia="Times New Roman"/>
          <w:szCs w:val="20"/>
        </w:rPr>
        <w:t>: Licensed Vocational Nurse</w:t>
      </w:r>
    </w:p>
    <w:p w14:paraId="1DD36263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MAR</w:t>
      </w:r>
      <w:r>
        <w:rPr>
          <w:rFonts w:eastAsia="Times New Roman"/>
          <w:szCs w:val="20"/>
        </w:rPr>
        <w:t>: Medication Administration Record (e-MAR: electronic MAR)</w:t>
      </w:r>
    </w:p>
    <w:p w14:paraId="517233A0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MDS</w:t>
      </w:r>
      <w:r>
        <w:rPr>
          <w:rFonts w:eastAsia="Times New Roman"/>
          <w:szCs w:val="20"/>
        </w:rPr>
        <w:t>: Minimum Data Set</w:t>
      </w:r>
    </w:p>
    <w:p w14:paraId="25335BCA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NA:</w:t>
      </w:r>
      <w:r>
        <w:rPr>
          <w:rFonts w:eastAsia="Times New Roman"/>
          <w:szCs w:val="20"/>
        </w:rPr>
        <w:t xml:space="preserve"> Nursing Assistant</w:t>
      </w:r>
    </w:p>
    <w:p w14:paraId="3E5525FB" w14:textId="77777777" w:rsidR="00287217" w:rsidRDefault="00287217" w:rsidP="00287217">
      <w:pPr>
        <w:spacing w:before="100" w:beforeAutospacing="1" w:after="100" w:afterAutospacing="1"/>
        <w:rPr>
          <w:rStyle w:val="Emphasis"/>
          <w:i w:val="0"/>
          <w:shd w:val="clear" w:color="auto" w:fill="FFFFFF"/>
        </w:rPr>
      </w:pPr>
      <w:r>
        <w:rPr>
          <w:rFonts w:eastAsia="Times New Roman"/>
          <w:b/>
          <w:szCs w:val="20"/>
        </w:rPr>
        <w:t>NAB</w:t>
      </w:r>
      <w:r>
        <w:rPr>
          <w:rFonts w:eastAsia="Times New Roman"/>
          <w:szCs w:val="20"/>
        </w:rPr>
        <w:t xml:space="preserve">: </w:t>
      </w:r>
      <w:r>
        <w:rPr>
          <w:rStyle w:val="Emphasis"/>
          <w:szCs w:val="20"/>
          <w:shd w:val="clear" w:color="auto" w:fill="FFFFFF"/>
        </w:rPr>
        <w:t>National Association of Long Term Care Administrator Boards</w:t>
      </w:r>
    </w:p>
    <w:p w14:paraId="639EE09A" w14:textId="22B6B975" w:rsidR="00287217" w:rsidRDefault="00287217" w:rsidP="00287217">
      <w:pPr>
        <w:spacing w:before="100" w:beforeAutospacing="1" w:after="100" w:afterAutospacing="1"/>
        <w:rPr>
          <w:rFonts w:eastAsia="Times New Roman"/>
          <w:i/>
        </w:rPr>
      </w:pPr>
      <w:r>
        <w:rPr>
          <w:rStyle w:val="Emphasis"/>
          <w:b/>
          <w:szCs w:val="20"/>
          <w:shd w:val="clear" w:color="auto" w:fill="FFFFFF"/>
        </w:rPr>
        <w:t>NP</w:t>
      </w:r>
      <w:r>
        <w:rPr>
          <w:rStyle w:val="Emphasis"/>
          <w:szCs w:val="20"/>
          <w:shd w:val="clear" w:color="auto" w:fill="FFFFFF"/>
        </w:rPr>
        <w:t xml:space="preserve">: Nurse </w:t>
      </w:r>
      <w:r w:rsidR="00B4639C">
        <w:rPr>
          <w:rStyle w:val="Emphasis"/>
          <w:szCs w:val="20"/>
          <w:shd w:val="clear" w:color="auto" w:fill="FFFFFF"/>
        </w:rPr>
        <w:t>Practitioner</w:t>
      </w:r>
    </w:p>
    <w:p w14:paraId="611B6CA7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bookmarkStart w:id="0" w:name="_GoBack"/>
      <w:bookmarkEnd w:id="0"/>
      <w:r>
        <w:rPr>
          <w:rFonts w:eastAsia="Times New Roman"/>
          <w:b/>
          <w:szCs w:val="20"/>
        </w:rPr>
        <w:t>OCR</w:t>
      </w:r>
      <w:r>
        <w:rPr>
          <w:rFonts w:eastAsia="Times New Roman"/>
          <w:szCs w:val="20"/>
        </w:rPr>
        <w:t>: Office of Civil Rights</w:t>
      </w:r>
    </w:p>
    <w:p w14:paraId="74243468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OIG</w:t>
      </w:r>
      <w:r>
        <w:rPr>
          <w:rFonts w:eastAsia="Times New Roman"/>
          <w:szCs w:val="20"/>
        </w:rPr>
        <w:t xml:space="preserve">: Office of the Inspector General </w:t>
      </w:r>
    </w:p>
    <w:p w14:paraId="2BFB6FA5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OMIG</w:t>
      </w:r>
      <w:r>
        <w:rPr>
          <w:rFonts w:eastAsia="Times New Roman"/>
          <w:szCs w:val="20"/>
        </w:rPr>
        <w:t xml:space="preserve">: Office of the Medicaid Inspector General </w:t>
      </w:r>
    </w:p>
    <w:p w14:paraId="67F6DC23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OT</w:t>
      </w:r>
      <w:r>
        <w:rPr>
          <w:rFonts w:eastAsia="Times New Roman"/>
          <w:szCs w:val="20"/>
        </w:rPr>
        <w:t>: Occupational Therapy (Therapist)</w:t>
      </w:r>
    </w:p>
    <w:p w14:paraId="04682AB2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OTA</w:t>
      </w:r>
      <w:r>
        <w:rPr>
          <w:rFonts w:eastAsia="Times New Roman"/>
          <w:szCs w:val="20"/>
        </w:rPr>
        <w:t>: Occupational Therapy Assistant</w:t>
      </w:r>
    </w:p>
    <w:p w14:paraId="2B3AAB6F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PA</w:t>
      </w:r>
      <w:r>
        <w:rPr>
          <w:rFonts w:eastAsia="Times New Roman"/>
          <w:szCs w:val="20"/>
        </w:rPr>
        <w:t>: Physician Assistant</w:t>
      </w:r>
    </w:p>
    <w:p w14:paraId="04CF80B8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PASARR</w:t>
      </w:r>
      <w:r>
        <w:rPr>
          <w:rFonts w:eastAsia="Times New Roman"/>
          <w:szCs w:val="20"/>
        </w:rPr>
        <w:t>: Pre-Admission Screening and Annual Resident Review</w:t>
      </w:r>
    </w:p>
    <w:p w14:paraId="2789B995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PDPM</w:t>
      </w:r>
      <w:r>
        <w:rPr>
          <w:rFonts w:eastAsia="Times New Roman"/>
          <w:szCs w:val="20"/>
        </w:rPr>
        <w:t>: Patient Driven Payment Model</w:t>
      </w:r>
    </w:p>
    <w:p w14:paraId="69A15F72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PEPPER</w:t>
      </w:r>
      <w:r>
        <w:rPr>
          <w:rFonts w:eastAsia="Times New Roman"/>
          <w:szCs w:val="20"/>
        </w:rPr>
        <w:t xml:space="preserve">: </w:t>
      </w:r>
      <w:r>
        <w:rPr>
          <w:szCs w:val="20"/>
          <w:shd w:val="clear" w:color="auto" w:fill="FFFFFF"/>
        </w:rPr>
        <w:t>Program for Evaluating Payment Patterns Electronic </w:t>
      </w:r>
      <w:r>
        <w:rPr>
          <w:rStyle w:val="Emphasis"/>
          <w:bCs/>
          <w:szCs w:val="20"/>
          <w:shd w:val="clear" w:color="auto" w:fill="FFFFFF"/>
        </w:rPr>
        <w:t>Report</w:t>
      </w:r>
    </w:p>
    <w:p w14:paraId="6ED77BD7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PHI</w:t>
      </w:r>
      <w:r>
        <w:rPr>
          <w:rFonts w:eastAsia="Times New Roman"/>
          <w:szCs w:val="20"/>
        </w:rPr>
        <w:t>: Protected Health Information</w:t>
      </w:r>
    </w:p>
    <w:p w14:paraId="5BB6E8BB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PIP</w:t>
      </w:r>
      <w:r>
        <w:rPr>
          <w:rFonts w:eastAsia="Times New Roman"/>
          <w:szCs w:val="20"/>
        </w:rPr>
        <w:t>: Performance Improvement Project</w:t>
      </w:r>
    </w:p>
    <w:p w14:paraId="130B3111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POA</w:t>
      </w:r>
      <w:r>
        <w:rPr>
          <w:rFonts w:eastAsia="Times New Roman"/>
          <w:szCs w:val="20"/>
        </w:rPr>
        <w:t>: Power of Attorney</w:t>
      </w:r>
    </w:p>
    <w:p w14:paraId="2F661891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PT</w:t>
      </w:r>
      <w:r>
        <w:rPr>
          <w:rFonts w:eastAsia="Times New Roman"/>
          <w:szCs w:val="20"/>
        </w:rPr>
        <w:t>: Physical Therapy (Therapist)</w:t>
      </w:r>
    </w:p>
    <w:p w14:paraId="7AC93FC6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PTA</w:t>
      </w:r>
      <w:r>
        <w:rPr>
          <w:rFonts w:eastAsia="Times New Roman"/>
          <w:szCs w:val="20"/>
        </w:rPr>
        <w:t>: Physical Therapy Assistant</w:t>
      </w:r>
    </w:p>
    <w:p w14:paraId="15A08B9D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lastRenderedPageBreak/>
        <w:t>QAA</w:t>
      </w:r>
      <w:r>
        <w:rPr>
          <w:rFonts w:eastAsia="Times New Roman"/>
          <w:szCs w:val="20"/>
        </w:rPr>
        <w:t>: Quality Assessment &amp; Assurance</w:t>
      </w:r>
    </w:p>
    <w:p w14:paraId="4B18C31A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QAPI</w:t>
      </w:r>
      <w:r>
        <w:rPr>
          <w:rFonts w:eastAsia="Times New Roman"/>
          <w:szCs w:val="20"/>
        </w:rPr>
        <w:t xml:space="preserve">: Quality Assurance and Performance Improvement (pronounced: </w:t>
      </w:r>
      <w:proofErr w:type="spellStart"/>
      <w:r>
        <w:rPr>
          <w:rFonts w:eastAsia="Times New Roman"/>
          <w:szCs w:val="20"/>
        </w:rPr>
        <w:t>Qwaupi</w:t>
      </w:r>
      <w:proofErr w:type="spellEnd"/>
      <w:r>
        <w:rPr>
          <w:rFonts w:eastAsia="Times New Roman"/>
          <w:szCs w:val="20"/>
        </w:rPr>
        <w:t xml:space="preserve"> or Q-A-P-I)</w:t>
      </w:r>
    </w:p>
    <w:p w14:paraId="100197B6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RCA</w:t>
      </w:r>
      <w:r>
        <w:rPr>
          <w:rFonts w:eastAsia="Times New Roman"/>
          <w:szCs w:val="20"/>
        </w:rPr>
        <w:t>: Root Cause Analysis</w:t>
      </w:r>
    </w:p>
    <w:p w14:paraId="2825DDBC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RM</w:t>
      </w:r>
      <w:r>
        <w:rPr>
          <w:rFonts w:eastAsia="Times New Roman"/>
          <w:szCs w:val="20"/>
        </w:rPr>
        <w:t>: Risk Management</w:t>
      </w:r>
    </w:p>
    <w:p w14:paraId="4FB84D1D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RN</w:t>
      </w:r>
      <w:r>
        <w:rPr>
          <w:rFonts w:eastAsia="Times New Roman"/>
          <w:szCs w:val="20"/>
        </w:rPr>
        <w:t>: Registered Nurse</w:t>
      </w:r>
    </w:p>
    <w:p w14:paraId="6C7326E0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b/>
          <w:color w:val="000000"/>
          <w:shd w:val="clear" w:color="auto" w:fill="FFFFFF"/>
        </w:rPr>
        <w:t>RNAC</w:t>
      </w:r>
      <w:r>
        <w:rPr>
          <w:color w:val="000000"/>
          <w:shd w:val="clear" w:color="auto" w:fill="FFFFFF"/>
        </w:rPr>
        <w:t>: Registered Nurse Assessment Coordinator</w:t>
      </w:r>
    </w:p>
    <w:p w14:paraId="18A75B4F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RUG</w:t>
      </w:r>
      <w:r>
        <w:rPr>
          <w:rFonts w:eastAsia="Times New Roman"/>
          <w:szCs w:val="20"/>
        </w:rPr>
        <w:t>: Resource Utilization Group</w:t>
      </w:r>
    </w:p>
    <w:p w14:paraId="6766A9F5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SDC</w:t>
      </w:r>
      <w:r>
        <w:rPr>
          <w:rFonts w:eastAsia="Times New Roman"/>
          <w:szCs w:val="20"/>
        </w:rPr>
        <w:t xml:space="preserve">: Staff Development Coordinator </w:t>
      </w:r>
    </w:p>
    <w:p w14:paraId="6893080C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SNF</w:t>
      </w:r>
      <w:r>
        <w:rPr>
          <w:rFonts w:eastAsia="Times New Roman"/>
          <w:szCs w:val="20"/>
        </w:rPr>
        <w:t>: Skilled Nursing Facility (pronounced: SNIFF)</w:t>
      </w:r>
    </w:p>
    <w:p w14:paraId="6BA8B1B6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b/>
          <w:color w:val="000000"/>
          <w:shd w:val="clear" w:color="auto" w:fill="FFFFFF"/>
        </w:rPr>
        <w:t>STNA</w:t>
      </w:r>
      <w:r>
        <w:rPr>
          <w:color w:val="000000"/>
          <w:shd w:val="clear" w:color="auto" w:fill="FFFFFF"/>
        </w:rPr>
        <w:t>: State Tested Nursing Assistant  (used in Ohio)</w:t>
      </w:r>
    </w:p>
    <w:p w14:paraId="41B68EE6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STR</w:t>
      </w:r>
      <w:r>
        <w:rPr>
          <w:rFonts w:eastAsia="Times New Roman"/>
          <w:szCs w:val="20"/>
        </w:rPr>
        <w:t>: Short-Term Rehabilitation</w:t>
      </w:r>
    </w:p>
    <w:p w14:paraId="1394EA18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SW</w:t>
      </w:r>
      <w:r>
        <w:rPr>
          <w:rFonts w:eastAsia="Times New Roman"/>
          <w:szCs w:val="20"/>
        </w:rPr>
        <w:t>: Social Worker</w:t>
      </w:r>
    </w:p>
    <w:p w14:paraId="52E55AB5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TAR</w:t>
      </w:r>
      <w:r>
        <w:rPr>
          <w:rFonts w:eastAsia="Times New Roman"/>
          <w:szCs w:val="20"/>
        </w:rPr>
        <w:t>: Treatment Administration Record (</w:t>
      </w:r>
      <w:proofErr w:type="spellStart"/>
      <w:r>
        <w:rPr>
          <w:rFonts w:eastAsia="Times New Roman"/>
          <w:szCs w:val="20"/>
        </w:rPr>
        <w:t>eTar</w:t>
      </w:r>
      <w:proofErr w:type="spellEnd"/>
      <w:r>
        <w:rPr>
          <w:rFonts w:eastAsia="Times New Roman"/>
          <w:szCs w:val="20"/>
        </w:rPr>
        <w:t>- electronic TAR)</w:t>
      </w:r>
    </w:p>
    <w:p w14:paraId="43D5B03D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TAR</w:t>
      </w:r>
      <w:r>
        <w:rPr>
          <w:rFonts w:eastAsia="Times New Roman"/>
          <w:szCs w:val="20"/>
        </w:rPr>
        <w:t>: Treatment Authorization Request</w:t>
      </w:r>
    </w:p>
    <w:p w14:paraId="77D6EFDF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  <w:u w:val="single"/>
        </w:rPr>
        <w:t>Med-Net Specific Terms</w:t>
      </w:r>
      <w:r>
        <w:rPr>
          <w:rFonts w:eastAsia="Times New Roman"/>
          <w:szCs w:val="20"/>
        </w:rPr>
        <w:t>:</w:t>
      </w:r>
    </w:p>
    <w:p w14:paraId="0BBD2471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CCM</w:t>
      </w:r>
      <w:r>
        <w:rPr>
          <w:rFonts w:eastAsia="Times New Roman"/>
          <w:szCs w:val="20"/>
        </w:rPr>
        <w:t>: Compliance Committee Meeting</w:t>
      </w:r>
    </w:p>
    <w:p w14:paraId="722BC236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CR</w:t>
      </w:r>
      <w:r>
        <w:rPr>
          <w:rFonts w:eastAsia="Times New Roman"/>
          <w:szCs w:val="20"/>
        </w:rPr>
        <w:t xml:space="preserve">: Client Relations </w:t>
      </w:r>
    </w:p>
    <w:p w14:paraId="13C6968B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CR</w:t>
      </w:r>
      <w:r>
        <w:rPr>
          <w:rFonts w:eastAsia="Times New Roman"/>
          <w:szCs w:val="20"/>
        </w:rPr>
        <w:t>: Call Report aka: Education Report</w:t>
      </w:r>
    </w:p>
    <w:p w14:paraId="448A0EF7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CRC</w:t>
      </w:r>
      <w:r>
        <w:rPr>
          <w:rFonts w:eastAsia="Times New Roman"/>
          <w:szCs w:val="20"/>
        </w:rPr>
        <w:t>: Client Relations Coordinator (internal Med-Net title)</w:t>
      </w:r>
    </w:p>
    <w:p w14:paraId="7F6CE39B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GTM</w:t>
      </w:r>
      <w:r>
        <w:rPr>
          <w:rFonts w:eastAsia="Times New Roman"/>
          <w:szCs w:val="20"/>
        </w:rPr>
        <w:t>: GoToMeeting – our platform for webinars</w:t>
      </w:r>
    </w:p>
    <w:p w14:paraId="0F64B543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HCS</w:t>
      </w:r>
      <w:r>
        <w:rPr>
          <w:rFonts w:eastAsia="Times New Roman"/>
          <w:szCs w:val="20"/>
        </w:rPr>
        <w:t>: Health Care Specialist (internal Med-Net title)</w:t>
      </w:r>
    </w:p>
    <w:p w14:paraId="258A79DF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MNA</w:t>
      </w:r>
      <w:r>
        <w:rPr>
          <w:rFonts w:eastAsia="Times New Roman"/>
          <w:szCs w:val="20"/>
        </w:rPr>
        <w:t xml:space="preserve">: Med-Net Academy - our E-Learning program on </w:t>
      </w:r>
      <w:hyperlink r:id="rId7" w:history="1">
        <w:r>
          <w:rPr>
            <w:rStyle w:val="Hyperlink"/>
            <w:rFonts w:eastAsia="Times New Roman"/>
            <w:szCs w:val="20"/>
          </w:rPr>
          <w:t>www.mednetcompliance.com</w:t>
        </w:r>
      </w:hyperlink>
    </w:p>
    <w:p w14:paraId="4C723222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MTS</w:t>
      </w:r>
      <w:r>
        <w:rPr>
          <w:rFonts w:eastAsia="Times New Roman"/>
          <w:szCs w:val="20"/>
        </w:rPr>
        <w:t xml:space="preserve">: Master Tracking Spreadsheet </w:t>
      </w:r>
    </w:p>
    <w:p w14:paraId="53FA1F30" w14:textId="77777777" w:rsidR="00287217" w:rsidRDefault="00287217" w:rsidP="00287217">
      <w:pPr>
        <w:spacing w:before="100" w:beforeAutospacing="1" w:after="100" w:afterAutospacing="1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RR</w:t>
      </w:r>
      <w:r>
        <w:rPr>
          <w:rFonts w:eastAsia="Times New Roman"/>
          <w:szCs w:val="20"/>
        </w:rPr>
        <w:t>: Rapid Response</w:t>
      </w:r>
    </w:p>
    <w:p w14:paraId="537B27D5" w14:textId="6C6598AA" w:rsidR="00383919" w:rsidRPr="00330228" w:rsidRDefault="00287217" w:rsidP="00287217">
      <w:pPr>
        <w:spacing w:before="100" w:beforeAutospacing="1" w:after="100" w:afterAutospacing="1"/>
      </w:pPr>
      <w:r>
        <w:rPr>
          <w:rFonts w:eastAsia="Times New Roman"/>
          <w:b/>
          <w:szCs w:val="20"/>
        </w:rPr>
        <w:t>SIS</w:t>
      </w:r>
      <w:r>
        <w:rPr>
          <w:rFonts w:eastAsia="Times New Roman"/>
          <w:szCs w:val="20"/>
        </w:rPr>
        <w:t>: Sign-in Sheets</w:t>
      </w:r>
    </w:p>
    <w:sectPr w:rsidR="00383919" w:rsidRPr="00330228" w:rsidSect="00287217">
      <w:headerReference w:type="default" r:id="rId8"/>
      <w:footerReference w:type="default" r:id="rId9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61A73" w14:textId="77777777" w:rsidR="00A42617" w:rsidRDefault="00A42617" w:rsidP="0076000D">
      <w:r>
        <w:separator/>
      </w:r>
    </w:p>
  </w:endnote>
  <w:endnote w:type="continuationSeparator" w:id="0">
    <w:p w14:paraId="2768F1D5" w14:textId="77777777" w:rsidR="00A42617" w:rsidRDefault="00A42617" w:rsidP="0076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E0002AE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B7270" w14:textId="3FEAC52B" w:rsidR="00224425" w:rsidRDefault="00224425" w:rsidP="00E529C0">
    <w:pPr>
      <w:pStyle w:val="Footer"/>
      <w:tabs>
        <w:tab w:val="clear" w:pos="9360"/>
      </w:tabs>
      <w:ind w:right="360"/>
      <w:rPr>
        <w:sz w:val="12"/>
        <w:szCs w:val="12"/>
      </w:rPr>
    </w:pPr>
    <w:bookmarkStart w:id="4" w:name="_Hlk501367652"/>
    <w:bookmarkStart w:id="5" w:name="_Hlk501367653"/>
    <w:bookmarkStart w:id="6" w:name="_Hlk501367654"/>
    <w:r>
      <w:rPr>
        <w:sz w:val="12"/>
        <w:szCs w:val="12"/>
      </w:rPr>
      <w:t>Med-Net Compliance, LLC</w:t>
    </w:r>
    <w:r>
      <w:rPr>
        <w:sz w:val="12"/>
        <w:szCs w:val="12"/>
      </w:rPr>
      <w:tab/>
    </w:r>
    <w:r w:rsidR="00E529C0">
      <w:rPr>
        <w:sz w:val="12"/>
        <w:szCs w:val="12"/>
      </w:rPr>
      <w:t xml:space="preserve">                   </w:t>
    </w:r>
    <w:r>
      <w:rPr>
        <w:sz w:val="12"/>
        <w:szCs w:val="12"/>
      </w:rPr>
      <w:t xml:space="preserve">196 Princeton-Hightstown Road Bldg. 1A, Suite 1A </w:t>
    </w:r>
    <w:r>
      <w:rPr>
        <w:sz w:val="12"/>
        <w:szCs w:val="12"/>
      </w:rPr>
      <w:tab/>
    </w:r>
    <w:r w:rsidR="00E529C0">
      <w:rPr>
        <w:sz w:val="12"/>
        <w:szCs w:val="12"/>
      </w:rPr>
      <w:t xml:space="preserve">                                                                                           </w:t>
    </w:r>
    <w:r>
      <w:rPr>
        <w:sz w:val="12"/>
        <w:szCs w:val="12"/>
      </w:rPr>
      <w:t>West Windsor, NJ 08550</w:t>
    </w:r>
  </w:p>
  <w:p w14:paraId="3F6625B0" w14:textId="223B31DB" w:rsidR="0076000D" w:rsidRPr="00AF5AB2" w:rsidRDefault="00AF5AB2" w:rsidP="00AF5AB2">
    <w:pPr>
      <w:pStyle w:val="Footer"/>
      <w:tabs>
        <w:tab w:val="clear" w:pos="4680"/>
        <w:tab w:val="clear" w:pos="9360"/>
      </w:tabs>
      <w:ind w:right="360"/>
      <w:rPr>
        <w:sz w:val="12"/>
        <w:szCs w:val="12"/>
      </w:rPr>
    </w:pPr>
    <w:r w:rsidRPr="00875A9B">
      <w:rPr>
        <w:sz w:val="12"/>
        <w:szCs w:val="12"/>
      </w:rPr>
      <w:t>Rev</w:t>
    </w:r>
    <w:r>
      <w:rPr>
        <w:sz w:val="12"/>
        <w:szCs w:val="12"/>
      </w:rPr>
      <w:t>.</w:t>
    </w:r>
    <w:r w:rsidRPr="00875A9B">
      <w:rPr>
        <w:sz w:val="12"/>
        <w:szCs w:val="12"/>
      </w:rPr>
      <w:t xml:space="preserve"> </w:t>
    </w:r>
    <w:r w:rsidR="00F77018">
      <w:rPr>
        <w:sz w:val="12"/>
        <w:szCs w:val="12"/>
      </w:rPr>
      <w:t>201</w:t>
    </w:r>
    <w:r w:rsidR="00E22825">
      <w:rPr>
        <w:sz w:val="12"/>
        <w:szCs w:val="12"/>
      </w:rPr>
      <w:t>9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 w:rsidR="003E5E31">
      <w:rPr>
        <w:sz w:val="12"/>
        <w:szCs w:val="12"/>
      </w:rPr>
      <w:t xml:space="preserve">                                          © </w:t>
    </w:r>
    <w:r w:rsidR="00F85926">
      <w:rPr>
        <w:sz w:val="12"/>
        <w:szCs w:val="12"/>
      </w:rPr>
      <w:t>2007-201</w:t>
    </w:r>
    <w:r w:rsidR="00E22825">
      <w:rPr>
        <w:sz w:val="12"/>
        <w:szCs w:val="12"/>
      </w:rPr>
      <w:t>9</w:t>
    </w:r>
    <w:r w:rsidR="00663FB1">
      <w:rPr>
        <w:sz w:val="12"/>
        <w:szCs w:val="12"/>
      </w:rPr>
      <w:t xml:space="preserve"> </w:t>
    </w:r>
    <w:r w:rsidR="003E5E31">
      <w:rPr>
        <w:sz w:val="12"/>
        <w:szCs w:val="12"/>
      </w:rPr>
      <w:t>All Rights Reserved.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 w:rsidR="001426B1">
      <w:rPr>
        <w:sz w:val="12"/>
        <w:szCs w:val="12"/>
      </w:rPr>
      <w:t xml:space="preserve">                                 </w:t>
    </w:r>
    <w:r w:rsidR="00663FB1">
      <w:rPr>
        <w:sz w:val="12"/>
        <w:szCs w:val="12"/>
      </w:rPr>
      <w:t xml:space="preserve">       </w:t>
    </w:r>
    <w:r w:rsidR="001426B1">
      <w:rPr>
        <w:sz w:val="12"/>
        <w:szCs w:val="12"/>
      </w:rPr>
      <w:t xml:space="preserve"> </w:t>
    </w:r>
    <w:r w:rsidRPr="00E51010">
      <w:rPr>
        <w:sz w:val="12"/>
        <w:szCs w:val="12"/>
      </w:rPr>
      <w:t xml:space="preserve">Page </w:t>
    </w:r>
    <w:r w:rsidRPr="00E51010">
      <w:rPr>
        <w:b/>
        <w:bCs/>
        <w:sz w:val="12"/>
        <w:szCs w:val="12"/>
      </w:rPr>
      <w:fldChar w:fldCharType="begin"/>
    </w:r>
    <w:r w:rsidRPr="00E51010">
      <w:rPr>
        <w:b/>
        <w:bCs/>
        <w:sz w:val="12"/>
        <w:szCs w:val="12"/>
      </w:rPr>
      <w:instrText xml:space="preserve"> PAGE  \* Arabic  \* MERGEFORMAT </w:instrText>
    </w:r>
    <w:r w:rsidRPr="00E51010">
      <w:rPr>
        <w:b/>
        <w:bCs/>
        <w:sz w:val="12"/>
        <w:szCs w:val="12"/>
      </w:rPr>
      <w:fldChar w:fldCharType="separate"/>
    </w:r>
    <w:r w:rsidR="005723C2">
      <w:rPr>
        <w:b/>
        <w:bCs/>
        <w:noProof/>
        <w:sz w:val="12"/>
        <w:szCs w:val="12"/>
      </w:rPr>
      <w:t>1</w:t>
    </w:r>
    <w:r w:rsidRPr="00E51010">
      <w:rPr>
        <w:b/>
        <w:bCs/>
        <w:sz w:val="12"/>
        <w:szCs w:val="12"/>
      </w:rPr>
      <w:fldChar w:fldCharType="end"/>
    </w:r>
    <w:r w:rsidRPr="00E51010">
      <w:rPr>
        <w:sz w:val="12"/>
        <w:szCs w:val="12"/>
      </w:rPr>
      <w:t xml:space="preserve"> of </w:t>
    </w:r>
    <w:r w:rsidRPr="00E51010">
      <w:rPr>
        <w:b/>
        <w:bCs/>
        <w:sz w:val="12"/>
        <w:szCs w:val="12"/>
      </w:rPr>
      <w:fldChar w:fldCharType="begin"/>
    </w:r>
    <w:r w:rsidRPr="00E51010">
      <w:rPr>
        <w:b/>
        <w:bCs/>
        <w:sz w:val="12"/>
        <w:szCs w:val="12"/>
      </w:rPr>
      <w:instrText xml:space="preserve"> NUMPAGES  \* Arabic  \* MERGEFORMAT </w:instrText>
    </w:r>
    <w:r w:rsidRPr="00E51010">
      <w:rPr>
        <w:b/>
        <w:bCs/>
        <w:sz w:val="12"/>
        <w:szCs w:val="12"/>
      </w:rPr>
      <w:fldChar w:fldCharType="separate"/>
    </w:r>
    <w:r w:rsidR="005723C2">
      <w:rPr>
        <w:b/>
        <w:bCs/>
        <w:noProof/>
        <w:sz w:val="12"/>
        <w:szCs w:val="12"/>
      </w:rPr>
      <w:t>1</w:t>
    </w:r>
    <w:r w:rsidRPr="00E51010">
      <w:rPr>
        <w:b/>
        <w:bCs/>
        <w:sz w:val="12"/>
        <w:szCs w:val="12"/>
      </w:rPr>
      <w:fldChar w:fldCharType="end"/>
    </w:r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F2C00" w14:textId="77777777" w:rsidR="00A42617" w:rsidRDefault="00A42617" w:rsidP="0076000D">
      <w:r>
        <w:separator/>
      </w:r>
    </w:p>
  </w:footnote>
  <w:footnote w:type="continuationSeparator" w:id="0">
    <w:p w14:paraId="565FF7E6" w14:textId="77777777" w:rsidR="00A42617" w:rsidRDefault="00A42617" w:rsidP="0076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CE471" w14:textId="68DCB4F6" w:rsidR="00886DE4" w:rsidRDefault="00CF3230" w:rsidP="005723C2">
    <w:pPr>
      <w:autoSpaceDE w:val="0"/>
      <w:autoSpaceDN w:val="0"/>
      <w:adjustRightInd w:val="0"/>
      <w:snapToGrid w:val="0"/>
      <w:jc w:val="center"/>
      <w:rPr>
        <w:rFonts w:eastAsia="Times New Roman"/>
        <w:color w:val="000000"/>
        <w:szCs w:val="20"/>
      </w:rPr>
    </w:pPr>
    <w:bookmarkStart w:id="1" w:name="_Hlk501367634"/>
    <w:bookmarkStart w:id="2" w:name="_Hlk501367635"/>
    <w:bookmarkStart w:id="3" w:name="_Hlk501367636"/>
    <w:r>
      <w:rPr>
        <w:noProof/>
        <w:sz w:val="22"/>
        <w:szCs w:val="22"/>
      </w:rPr>
      <w:drawing>
        <wp:inline distT="0" distB="0" distL="0" distR="0" wp14:anchorId="761736A1" wp14:editId="7397A297">
          <wp:extent cx="2038350" cy="51880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034" cy="525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bookmarkEnd w:id="3"/>
  <w:p w14:paraId="2D685A5D" w14:textId="7DB3B579" w:rsidR="001426B1" w:rsidRPr="001426B1" w:rsidRDefault="001426B1" w:rsidP="00886DE4">
    <w:pPr>
      <w:autoSpaceDE w:val="0"/>
      <w:autoSpaceDN w:val="0"/>
      <w:adjustRightInd w:val="0"/>
      <w:snapToGrid w:val="0"/>
      <w:rPr>
        <w:rFonts w:eastAsia="Times New Roman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74424"/>
    <w:multiLevelType w:val="singleLevel"/>
    <w:tmpl w:val="8064EEB6"/>
    <w:lvl w:ilvl="0">
      <w:start w:val="1"/>
      <w:numFmt w:val="bullet"/>
      <w:pStyle w:val="dotme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8E4E71"/>
    <w:multiLevelType w:val="hybridMultilevel"/>
    <w:tmpl w:val="177AE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7FA0"/>
    <w:multiLevelType w:val="hybridMultilevel"/>
    <w:tmpl w:val="CE4A6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000DE"/>
    <w:multiLevelType w:val="hybridMultilevel"/>
    <w:tmpl w:val="FC0AD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21BC0"/>
    <w:multiLevelType w:val="singleLevel"/>
    <w:tmpl w:val="58960022"/>
    <w:lvl w:ilvl="0">
      <w:start w:val="1"/>
      <w:numFmt w:val="bullet"/>
      <w:pStyle w:val="1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6E4F0D"/>
    <w:multiLevelType w:val="singleLevel"/>
    <w:tmpl w:val="5E7C2076"/>
    <w:lvl w:ilvl="0">
      <w:start w:val="1"/>
      <w:numFmt w:val="bullet"/>
      <w:pStyle w:val="bullmel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BF352B2"/>
    <w:multiLevelType w:val="hybridMultilevel"/>
    <w:tmpl w:val="6DE6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F09D2"/>
    <w:multiLevelType w:val="hybridMultilevel"/>
    <w:tmpl w:val="C1F66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55356"/>
    <w:multiLevelType w:val="hybridMultilevel"/>
    <w:tmpl w:val="33C0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605F9"/>
    <w:multiLevelType w:val="hybridMultilevel"/>
    <w:tmpl w:val="9F88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00D"/>
    <w:rsid w:val="00030787"/>
    <w:rsid w:val="00084759"/>
    <w:rsid w:val="00137B5C"/>
    <w:rsid w:val="001426B1"/>
    <w:rsid w:val="0022023A"/>
    <w:rsid w:val="00224425"/>
    <w:rsid w:val="00253381"/>
    <w:rsid w:val="00264E64"/>
    <w:rsid w:val="00280E10"/>
    <w:rsid w:val="00287217"/>
    <w:rsid w:val="002B02F9"/>
    <w:rsid w:val="00313410"/>
    <w:rsid w:val="00325B11"/>
    <w:rsid w:val="00330228"/>
    <w:rsid w:val="003641B0"/>
    <w:rsid w:val="00383919"/>
    <w:rsid w:val="00394BF9"/>
    <w:rsid w:val="003B5267"/>
    <w:rsid w:val="003E5E31"/>
    <w:rsid w:val="00420BDC"/>
    <w:rsid w:val="00421419"/>
    <w:rsid w:val="0043210F"/>
    <w:rsid w:val="0043788C"/>
    <w:rsid w:val="00447C9B"/>
    <w:rsid w:val="004A042F"/>
    <w:rsid w:val="004A6707"/>
    <w:rsid w:val="004C0550"/>
    <w:rsid w:val="00562817"/>
    <w:rsid w:val="005723C2"/>
    <w:rsid w:val="005B6D5D"/>
    <w:rsid w:val="005E7BB6"/>
    <w:rsid w:val="005F5337"/>
    <w:rsid w:val="00646D81"/>
    <w:rsid w:val="006625E1"/>
    <w:rsid w:val="00663FB1"/>
    <w:rsid w:val="006C3312"/>
    <w:rsid w:val="0076000D"/>
    <w:rsid w:val="0077581F"/>
    <w:rsid w:val="007A0506"/>
    <w:rsid w:val="007E79F1"/>
    <w:rsid w:val="008835E7"/>
    <w:rsid w:val="00886DE4"/>
    <w:rsid w:val="00897762"/>
    <w:rsid w:val="00A06013"/>
    <w:rsid w:val="00A20C44"/>
    <w:rsid w:val="00A42617"/>
    <w:rsid w:val="00A60F5B"/>
    <w:rsid w:val="00AF5AB2"/>
    <w:rsid w:val="00B021AF"/>
    <w:rsid w:val="00B4639C"/>
    <w:rsid w:val="00B508E8"/>
    <w:rsid w:val="00B731EC"/>
    <w:rsid w:val="00B841CF"/>
    <w:rsid w:val="00CA2E03"/>
    <w:rsid w:val="00CE478B"/>
    <w:rsid w:val="00CF3230"/>
    <w:rsid w:val="00D561BE"/>
    <w:rsid w:val="00E22825"/>
    <w:rsid w:val="00E529C0"/>
    <w:rsid w:val="00E61D94"/>
    <w:rsid w:val="00E63601"/>
    <w:rsid w:val="00F17205"/>
    <w:rsid w:val="00F77018"/>
    <w:rsid w:val="00F85926"/>
    <w:rsid w:val="00FA2309"/>
    <w:rsid w:val="00F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9047F"/>
  <w15:chartTrackingRefBased/>
  <w15:docId w15:val="{F30214E1-3D7B-47B2-9829-40D8FC37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1CF"/>
    <w:pPr>
      <w:spacing w:after="0" w:line="240" w:lineRule="auto"/>
    </w:pPr>
    <w:rPr>
      <w:rFonts w:ascii="Times New Roman" w:eastAsia="Cambria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1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00D"/>
  </w:style>
  <w:style w:type="paragraph" w:styleId="Footer">
    <w:name w:val="footer"/>
    <w:basedOn w:val="Normal"/>
    <w:link w:val="FooterChar"/>
    <w:unhideWhenUsed/>
    <w:rsid w:val="00760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00D"/>
  </w:style>
  <w:style w:type="character" w:styleId="Hyperlink">
    <w:name w:val="Hyperlink"/>
    <w:basedOn w:val="DefaultParagraphFont"/>
    <w:uiPriority w:val="99"/>
    <w:unhideWhenUsed/>
    <w:rsid w:val="007600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41CF"/>
    <w:pPr>
      <w:ind w:left="720"/>
    </w:pPr>
  </w:style>
  <w:style w:type="paragraph" w:customStyle="1" w:styleId="Style1">
    <w:name w:val="Style1"/>
    <w:basedOn w:val="Heading1"/>
    <w:link w:val="Style1Char"/>
    <w:qFormat/>
    <w:rsid w:val="00B841CF"/>
    <w:pPr>
      <w:keepNext w:val="0"/>
      <w:keepLines w:val="0"/>
      <w:spacing w:before="0"/>
      <w:jc w:val="center"/>
    </w:pPr>
    <w:rPr>
      <w:rFonts w:ascii="Times New Roman Bold" w:eastAsia="Times New Roman" w:hAnsi="Times New Roman Bold" w:cs="Times New Roman"/>
      <w:b/>
      <w:bCs/>
      <w:caps/>
      <w:color w:val="000000"/>
      <w:sz w:val="24"/>
      <w:szCs w:val="20"/>
    </w:rPr>
  </w:style>
  <w:style w:type="character" w:customStyle="1" w:styleId="Style1Char">
    <w:name w:val="Style1 Char"/>
    <w:basedOn w:val="Heading1Char"/>
    <w:link w:val="Style1"/>
    <w:rsid w:val="00B841CF"/>
    <w:rPr>
      <w:rFonts w:ascii="Times New Roman Bold" w:eastAsia="Times New Roman" w:hAnsi="Times New Roman Bold" w:cs="Times New Roman"/>
      <w:b/>
      <w:bCs/>
      <w:caps/>
      <w:color w:val="00000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4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CA2E03"/>
    <w:pPr>
      <w:jc w:val="center"/>
    </w:pPr>
    <w:rPr>
      <w:rFonts w:eastAsia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A2E03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CA2E03"/>
    <w:pPr>
      <w:jc w:val="both"/>
    </w:pPr>
    <w:rPr>
      <w:rFonts w:eastAsia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A2E03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nhideWhenUsed/>
    <w:rsid w:val="00CA2E0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2E03"/>
    <w:rPr>
      <w:rFonts w:ascii="Times New Roman" w:eastAsia="Cambria" w:hAnsi="Times New Roman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A2E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A2E03"/>
    <w:rPr>
      <w:rFonts w:ascii="Times New Roman" w:eastAsia="Cambria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A2E03"/>
    <w:pPr>
      <w:spacing w:after="120"/>
      <w:ind w:left="360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2E03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A2E03"/>
    <w:pPr>
      <w:spacing w:after="120" w:line="480" w:lineRule="auto"/>
      <w:ind w:left="360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2E0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CA2E03"/>
    <w:rPr>
      <w:vertAlign w:val="superscript"/>
    </w:rPr>
  </w:style>
  <w:style w:type="paragraph" w:customStyle="1" w:styleId="bullmel">
    <w:name w:val="bullmel"/>
    <w:basedOn w:val="Footer"/>
    <w:rsid w:val="00CA2E03"/>
    <w:pPr>
      <w:numPr>
        <w:numId w:val="2"/>
      </w:numPr>
      <w:tabs>
        <w:tab w:val="clear" w:pos="4680"/>
        <w:tab w:val="clear" w:pos="9360"/>
      </w:tabs>
      <w:spacing w:after="240"/>
      <w:jc w:val="both"/>
    </w:pPr>
    <w:rPr>
      <w:rFonts w:ascii="Century Schoolbook" w:eastAsia="Times New Roman" w:hAnsi="Century Schoolbook"/>
      <w:sz w:val="24"/>
      <w:szCs w:val="20"/>
    </w:rPr>
  </w:style>
  <w:style w:type="paragraph" w:customStyle="1" w:styleId="dotmel">
    <w:name w:val="dotmel"/>
    <w:basedOn w:val="BodyTextIndent"/>
    <w:rsid w:val="00CA2E03"/>
    <w:pPr>
      <w:numPr>
        <w:numId w:val="3"/>
      </w:numPr>
      <w:tabs>
        <w:tab w:val="left" w:pos="1440"/>
      </w:tabs>
      <w:spacing w:after="200"/>
    </w:pPr>
    <w:rPr>
      <w:rFonts w:ascii="Century Schoolbook" w:hAnsi="Century Schoolbook"/>
      <w:sz w:val="24"/>
    </w:rPr>
  </w:style>
  <w:style w:type="paragraph" w:customStyle="1" w:styleId="1stbullet">
    <w:name w:val="1st bullet"/>
    <w:basedOn w:val="Normal"/>
    <w:rsid w:val="00CA2E03"/>
    <w:pPr>
      <w:numPr>
        <w:numId w:val="1"/>
      </w:numPr>
      <w:tabs>
        <w:tab w:val="left" w:pos="1440"/>
      </w:tabs>
      <w:spacing w:after="200"/>
    </w:pPr>
    <w:rPr>
      <w:rFonts w:ascii="Century Schoolbook" w:eastAsia="Times New Roman" w:hAnsi="Century Schoolbook"/>
      <w:sz w:val="24"/>
      <w:szCs w:val="20"/>
    </w:rPr>
  </w:style>
  <w:style w:type="paragraph" w:customStyle="1" w:styleId="SDP">
    <w:name w:val="SDP"/>
    <w:basedOn w:val="Normal"/>
    <w:next w:val="Normal"/>
    <w:rsid w:val="00CA2E03"/>
    <w:pPr>
      <w:spacing w:before="240"/>
    </w:pPr>
    <w:rPr>
      <w:rFonts w:eastAsia="Times New Roman"/>
      <w:b/>
      <w:cap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2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267"/>
    <w:rPr>
      <w:rFonts w:ascii="Segoe UI" w:eastAsia="Cambria" w:hAnsi="Segoe UI" w:cs="Segoe UI"/>
      <w:sz w:val="18"/>
      <w:szCs w:val="18"/>
    </w:rPr>
  </w:style>
  <w:style w:type="paragraph" w:styleId="Subtitle">
    <w:name w:val="Subtitle"/>
    <w:basedOn w:val="Normal"/>
    <w:link w:val="SubtitleChar"/>
    <w:qFormat/>
    <w:rsid w:val="00E61D94"/>
    <w:rPr>
      <w:rFonts w:eastAsia="Times New Roman"/>
      <w:b/>
      <w:sz w:val="24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E61D9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PlaceholderText">
    <w:name w:val="Placeholder Text"/>
    <w:basedOn w:val="DefaultParagraphFont"/>
    <w:uiPriority w:val="99"/>
    <w:semiHidden/>
    <w:rsid w:val="003E5E31"/>
    <w:rPr>
      <w:color w:val="808080"/>
    </w:rPr>
  </w:style>
  <w:style w:type="paragraph" w:customStyle="1" w:styleId="Default">
    <w:name w:val="Default"/>
    <w:rsid w:val="00562817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87217"/>
    <w:rPr>
      <w:i/>
      <w:iCs/>
    </w:rPr>
  </w:style>
  <w:style w:type="paragraph" w:customStyle="1" w:styleId="xxmsolistparagraph">
    <w:name w:val="x_xmsolistparagraph"/>
    <w:basedOn w:val="Normal"/>
    <w:rsid w:val="00287217"/>
    <w:pPr>
      <w:spacing w:before="100" w:beforeAutospacing="1" w:after="100" w:afterAutospacing="1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dnetcomplia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Fedorchak (MedNet)</dc:creator>
  <cp:keywords/>
  <dc:description/>
  <cp:lastModifiedBy>Betty Frandsen</cp:lastModifiedBy>
  <cp:revision>5</cp:revision>
  <cp:lastPrinted>2018-09-26T15:01:00Z</cp:lastPrinted>
  <dcterms:created xsi:type="dcterms:W3CDTF">2019-11-12T15:47:00Z</dcterms:created>
  <dcterms:modified xsi:type="dcterms:W3CDTF">2019-11-12T15:54:00Z</dcterms:modified>
</cp:coreProperties>
</file>